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3E987" w14:textId="77777777" w:rsidR="00820522" w:rsidRPr="00820522" w:rsidRDefault="00820522" w:rsidP="00820522">
      <w:pPr>
        <w:spacing w:after="0"/>
        <w:ind w:firstLine="709"/>
        <w:jc w:val="both"/>
        <w:rPr>
          <w:b/>
          <w:bCs/>
        </w:rPr>
      </w:pPr>
      <w:r w:rsidRPr="00820522">
        <w:rPr>
          <w:b/>
          <w:bCs/>
        </w:rPr>
        <w:t>Стоматологические услуги за счет средств регионального материнского капитала</w:t>
      </w:r>
    </w:p>
    <w:p w14:paraId="52B2D155" w14:textId="77777777" w:rsidR="00820522" w:rsidRPr="00820522" w:rsidRDefault="00820522" w:rsidP="00820522">
      <w:pPr>
        <w:spacing w:after="0"/>
        <w:ind w:firstLine="709"/>
        <w:jc w:val="both"/>
      </w:pPr>
      <w:hyperlink r:id="rId4" w:history="1">
        <w:r w:rsidRPr="00820522">
          <w:rPr>
            <w:rStyle w:val="ac"/>
          </w:rPr>
          <w:t>Документы и официальная информация</w:t>
        </w:r>
      </w:hyperlink>
    </w:p>
    <w:p w14:paraId="31159C4C" w14:textId="77777777" w:rsidR="00820522" w:rsidRPr="00820522" w:rsidRDefault="00820522" w:rsidP="00820522">
      <w:pPr>
        <w:spacing w:after="0"/>
        <w:ind w:firstLine="709"/>
        <w:jc w:val="both"/>
      </w:pPr>
      <w:r w:rsidRPr="00820522">
        <w:t>Региональный материнский капитал предоставляется в случае рождения </w:t>
      </w:r>
      <w:r w:rsidRPr="00820522">
        <w:rPr>
          <w:u w:val="single"/>
        </w:rPr>
        <w:t>третьего (или последующего) ребенка-гражданина РФ</w:t>
      </w:r>
      <w:r w:rsidRPr="00820522">
        <w:t>.</w:t>
      </w:r>
    </w:p>
    <w:p w14:paraId="2519D119" w14:textId="77777777" w:rsidR="00820522" w:rsidRPr="00820522" w:rsidRDefault="00820522" w:rsidP="00820522">
      <w:pPr>
        <w:spacing w:after="0"/>
        <w:ind w:firstLine="709"/>
        <w:jc w:val="both"/>
      </w:pPr>
      <w:r w:rsidRPr="00820522">
        <w:t>Лицо, получившее сертификат на областной материнский (семейный) капитал (далее — сертификат), вправе направить средства (часть средств) областного капитала на оплату платных медицинских услуг </w:t>
      </w:r>
      <w:r w:rsidRPr="00820522">
        <w:rPr>
          <w:b/>
          <w:bCs/>
        </w:rPr>
        <w:t>для себя</w:t>
      </w:r>
      <w:r w:rsidRPr="00820522">
        <w:t> и (или) </w:t>
      </w:r>
      <w:r w:rsidRPr="00820522">
        <w:rPr>
          <w:b/>
          <w:bCs/>
        </w:rPr>
        <w:t>ребенка (детей)</w:t>
      </w:r>
      <w:r w:rsidRPr="00820522">
        <w:t>.</w:t>
      </w:r>
    </w:p>
    <w:p w14:paraId="6A777C7A" w14:textId="77777777" w:rsidR="00820522" w:rsidRPr="00820522" w:rsidRDefault="00820522" w:rsidP="00820522">
      <w:pPr>
        <w:spacing w:after="0"/>
        <w:ind w:firstLine="709"/>
        <w:jc w:val="both"/>
      </w:pPr>
      <w:r w:rsidRPr="00820522">
        <w:t>Проведение лечения за счёт регионального материнского капитала осуществляется на основании заключенного договора с медицинской организацией. Начиная с 25.03.2013 г. средствами регионального материнского капитала можно оплатить платные медицинские (в том числе стоматологические) услуги, оказываемые ребёнку (детям), а также лицу, которое является держателем сертификата на региональный материнский капитал.</w:t>
      </w:r>
    </w:p>
    <w:p w14:paraId="04EF50B5" w14:textId="77777777" w:rsidR="00820522" w:rsidRPr="00820522" w:rsidRDefault="00820522" w:rsidP="00820522">
      <w:pPr>
        <w:spacing w:after="0"/>
        <w:ind w:firstLine="709"/>
        <w:jc w:val="both"/>
      </w:pPr>
      <w:r w:rsidRPr="00820522">
        <w:t>Перечень необходимых документов для подачи заявки на использование средств регионального материнского капитала вы можете узнать в УПРАВЛЕНИИ СОЦИАЛЬНОЙ ПОЛИТИКИ.</w:t>
      </w:r>
    </w:p>
    <w:p w14:paraId="6BF7D0F2" w14:textId="77777777" w:rsidR="00820522" w:rsidRPr="00820522" w:rsidRDefault="00820522" w:rsidP="00820522">
      <w:pPr>
        <w:spacing w:after="0"/>
        <w:ind w:firstLine="709"/>
        <w:jc w:val="both"/>
      </w:pPr>
      <w:r w:rsidRPr="00820522">
        <w:t>Для лиц, проживающих и зарегистрированных в городском округе Ревда, </w:t>
      </w:r>
      <w:r w:rsidRPr="00820522">
        <w:rPr>
          <w:b/>
          <w:bCs/>
        </w:rPr>
        <w:t>УПРАВЛЕНИЕ СОЦИАЛЬНОЙ ПОЛИТИКИ</w:t>
      </w:r>
      <w:r w:rsidRPr="00820522">
        <w:t> находится по адресу: </w:t>
      </w:r>
      <w:proofErr w:type="spellStart"/>
      <w:r w:rsidRPr="00820522">
        <w:rPr>
          <w:b/>
          <w:bCs/>
        </w:rPr>
        <w:t>г.Ревда</w:t>
      </w:r>
      <w:proofErr w:type="spellEnd"/>
      <w:r w:rsidRPr="00820522">
        <w:rPr>
          <w:b/>
          <w:bCs/>
        </w:rPr>
        <w:t xml:space="preserve">, </w:t>
      </w:r>
      <w:proofErr w:type="spellStart"/>
      <w:r w:rsidRPr="00820522">
        <w:rPr>
          <w:b/>
          <w:bCs/>
        </w:rPr>
        <w:t>ул.Чехова</w:t>
      </w:r>
      <w:proofErr w:type="spellEnd"/>
      <w:r w:rsidRPr="00820522">
        <w:rPr>
          <w:b/>
          <w:bCs/>
        </w:rPr>
        <w:t>, д.23, тел/факс 3-01-84</w:t>
      </w:r>
    </w:p>
    <w:p w14:paraId="1D17BFAA" w14:textId="77777777" w:rsidR="00820522" w:rsidRPr="00820522" w:rsidRDefault="00820522" w:rsidP="00820522">
      <w:pPr>
        <w:spacing w:after="0"/>
        <w:ind w:firstLine="709"/>
        <w:jc w:val="both"/>
      </w:pPr>
      <w:r w:rsidRPr="00820522">
        <w:rPr>
          <w:b/>
          <w:bCs/>
        </w:rPr>
        <w:t>Порядок лечения за счет средств регионального материнского капитала в стоматологической поликлинике ООО «Дента-люкс»</w:t>
      </w:r>
    </w:p>
    <w:p w14:paraId="33209807" w14:textId="77777777" w:rsidR="00820522" w:rsidRPr="00820522" w:rsidRDefault="00820522" w:rsidP="00820522">
      <w:pPr>
        <w:spacing w:after="0"/>
        <w:ind w:firstLine="709"/>
        <w:jc w:val="both"/>
      </w:pPr>
      <w:r w:rsidRPr="00820522">
        <w:t>Обладатель сертификата (пациент) приходит  на консультацию в стоматологическую поликлинику ООО «Дента-люкс». Предварительно записаться можно по телефону 5-57-13. Если стоматологическая проблема комплексная, включая ортопедические, хирургические услуги, услуги имплантации, пациенту будет предложено полное первичное обследование с последующим составлением комплексного плана лечения. В случае необходимости, с целью составления плана лечения, пациент предоставляет рентгеновские снимки, которые оплачивает самостоятельно.</w:t>
      </w:r>
    </w:p>
    <w:p w14:paraId="04751206" w14:textId="77777777" w:rsidR="00820522" w:rsidRPr="00820522" w:rsidRDefault="00820522" w:rsidP="00820522">
      <w:pPr>
        <w:spacing w:after="0"/>
        <w:ind w:firstLine="709"/>
        <w:jc w:val="both"/>
      </w:pPr>
      <w:r w:rsidRPr="00820522">
        <w:t xml:space="preserve">После </w:t>
      </w:r>
      <w:proofErr w:type="gramStart"/>
      <w:r w:rsidRPr="00820522">
        <w:t>составления  плана</w:t>
      </w:r>
      <w:proofErr w:type="gramEnd"/>
      <w:r w:rsidRPr="00820522">
        <w:t xml:space="preserve"> лечения и его согласования с </w:t>
      </w:r>
      <w:proofErr w:type="gramStart"/>
      <w:r w:rsidRPr="00820522">
        <w:t>пациентом  будет</w:t>
      </w:r>
      <w:proofErr w:type="gramEnd"/>
      <w:r w:rsidRPr="00820522">
        <w:t xml:space="preserve"> заключен договор об оказании платных медицинских услуг и выставлен счет на оплату.</w:t>
      </w:r>
    </w:p>
    <w:p w14:paraId="1A411C9D" w14:textId="77777777" w:rsidR="00820522" w:rsidRPr="00820522" w:rsidRDefault="00820522" w:rsidP="00820522">
      <w:pPr>
        <w:spacing w:after="0"/>
        <w:ind w:firstLine="709"/>
        <w:jc w:val="both"/>
      </w:pPr>
      <w:r w:rsidRPr="00820522">
        <w:t>Пациент предоставляет полный пакет документов, включая договор и счет, в управление социальной политики. После перевода денежных средств на расчетный счет ООО «Дента-люкс» (перевод занимает от 1 до 2 месяцев), проводится лечение пациента.</w:t>
      </w:r>
    </w:p>
    <w:p w14:paraId="40B90507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522"/>
    <w:rsid w:val="00006248"/>
    <w:rsid w:val="006C0B77"/>
    <w:rsid w:val="00820522"/>
    <w:rsid w:val="008242FF"/>
    <w:rsid w:val="00870751"/>
    <w:rsid w:val="008F6A03"/>
    <w:rsid w:val="00922C48"/>
    <w:rsid w:val="009A7DD3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C8C33"/>
  <w15:chartTrackingRefBased/>
  <w15:docId w15:val="{0947A963-8837-4FF6-AB06-12924B57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20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5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5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5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5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5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5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5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5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05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05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052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052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2052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2052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2052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2052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205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0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5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0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0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052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205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052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05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052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20522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2052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20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enta-lux.su/info/dokumen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2026-07-30T10:20:00Z</dcterms:created>
  <dcterms:modified xsi:type="dcterms:W3CDTF">2026-07-30T10:21:00Z</dcterms:modified>
</cp:coreProperties>
</file>