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EF64" w14:textId="77777777" w:rsidR="003712F8" w:rsidRPr="003712F8" w:rsidRDefault="003712F8" w:rsidP="003712F8">
      <w:pPr>
        <w:spacing w:after="0"/>
        <w:ind w:firstLine="709"/>
        <w:jc w:val="both"/>
        <w:rPr>
          <w:b/>
          <w:bCs/>
        </w:rPr>
      </w:pPr>
      <w:r w:rsidRPr="003712F8">
        <w:rPr>
          <w:b/>
          <w:bCs/>
        </w:rPr>
        <w:t>Медицинская помощь в соответствии с программой, территориальной программой</w:t>
      </w:r>
    </w:p>
    <w:p w14:paraId="79B5B082" w14:textId="77777777" w:rsidR="003712F8" w:rsidRPr="003712F8" w:rsidRDefault="003712F8" w:rsidP="003712F8">
      <w:pPr>
        <w:spacing w:after="0"/>
        <w:ind w:firstLine="709"/>
        <w:jc w:val="both"/>
      </w:pPr>
      <w:hyperlink r:id="rId5" w:history="1">
        <w:r w:rsidRPr="003712F8">
          <w:rPr>
            <w:rStyle w:val="ac"/>
          </w:rPr>
          <w:t>Документы и официальная информация</w:t>
        </w:r>
      </w:hyperlink>
    </w:p>
    <w:p w14:paraId="4A416941" w14:textId="77777777" w:rsidR="003712F8" w:rsidRPr="003712F8" w:rsidRDefault="003712F8" w:rsidP="003712F8">
      <w:pPr>
        <w:spacing w:after="0"/>
        <w:ind w:firstLine="709"/>
        <w:jc w:val="both"/>
      </w:pPr>
      <w:r w:rsidRPr="003712F8">
        <w:t>ООО «Дента-люкс» </w:t>
      </w:r>
      <w:r w:rsidRPr="003712F8">
        <w:rPr>
          <w:u w:val="single"/>
        </w:rPr>
        <w:t>не оказывае</w:t>
      </w:r>
      <w:r w:rsidRPr="003712F8">
        <w:t>т услуги в рамках программы государственных гарантий бесплатного оказания гражданам медицинской помощи и </w:t>
      </w:r>
      <w:r w:rsidRPr="003712F8">
        <w:rPr>
          <w:u w:val="single"/>
        </w:rPr>
        <w:t>не предоставляет</w:t>
      </w:r>
      <w:r w:rsidRPr="003712F8">
        <w:t> медицинскую помощь в соответствии с территориальной программой и /или медицинскую помощь по обязательному медицинскому страхованию.</w:t>
      </w:r>
    </w:p>
    <w:p w14:paraId="4A6FD088" w14:textId="77777777" w:rsidR="003712F8" w:rsidRPr="003712F8" w:rsidRDefault="003712F8" w:rsidP="003712F8">
      <w:pPr>
        <w:spacing w:after="0"/>
        <w:ind w:firstLine="709"/>
        <w:jc w:val="both"/>
      </w:pPr>
      <w:r w:rsidRPr="003712F8">
        <w:t>Ближайшая поликлиника, где имеется возможность получить бесплатную стоматологическую помощь по программе государственных гарантий находится по адресу:</w:t>
      </w:r>
    </w:p>
    <w:p w14:paraId="3E9FDD27" w14:textId="77777777" w:rsidR="003712F8" w:rsidRPr="003712F8" w:rsidRDefault="003712F8" w:rsidP="003712F8">
      <w:pPr>
        <w:spacing w:after="0"/>
        <w:ind w:firstLine="709"/>
        <w:jc w:val="both"/>
      </w:pPr>
      <w:r w:rsidRPr="003712F8">
        <w:t>г.Ревда, ул.Карла Либкнехта, 58,</w:t>
      </w:r>
    </w:p>
    <w:p w14:paraId="15F402A7" w14:textId="77777777" w:rsidR="003712F8" w:rsidRPr="003712F8" w:rsidRDefault="003712F8" w:rsidP="003712F8">
      <w:pPr>
        <w:spacing w:after="0"/>
        <w:ind w:firstLine="709"/>
        <w:jc w:val="both"/>
      </w:pPr>
      <w:r w:rsidRPr="003712F8">
        <w:rPr>
          <w:u w:val="single"/>
        </w:rPr>
        <w:t>МУЗ СО «Ревдинская городская стоматологическая поликлиника»</w:t>
      </w:r>
      <w:r w:rsidRPr="003712F8">
        <w:t>,</w:t>
      </w:r>
    </w:p>
    <w:p w14:paraId="4D168035" w14:textId="77777777" w:rsidR="003712F8" w:rsidRPr="003712F8" w:rsidRDefault="003712F8" w:rsidP="003712F8">
      <w:pPr>
        <w:spacing w:after="0"/>
        <w:ind w:firstLine="709"/>
        <w:jc w:val="both"/>
      </w:pPr>
      <w:r w:rsidRPr="003712F8">
        <w:t>Телефоны регистратуры:</w:t>
      </w:r>
    </w:p>
    <w:p w14:paraId="73414C4A" w14:textId="77777777" w:rsidR="003712F8" w:rsidRPr="003712F8" w:rsidRDefault="003712F8" w:rsidP="003712F8">
      <w:pPr>
        <w:numPr>
          <w:ilvl w:val="0"/>
          <w:numId w:val="1"/>
        </w:numPr>
        <w:spacing w:after="0"/>
        <w:jc w:val="both"/>
      </w:pPr>
      <w:r w:rsidRPr="003712F8">
        <w:t>8(34397) 3 – 28 – 16</w:t>
      </w:r>
    </w:p>
    <w:p w14:paraId="2B18A753" w14:textId="77777777" w:rsidR="003712F8" w:rsidRPr="003712F8" w:rsidRDefault="003712F8" w:rsidP="003712F8">
      <w:pPr>
        <w:numPr>
          <w:ilvl w:val="0"/>
          <w:numId w:val="1"/>
        </w:numPr>
        <w:spacing w:after="0"/>
        <w:jc w:val="both"/>
      </w:pPr>
      <w:r w:rsidRPr="003712F8">
        <w:t>8(982)700-11-47</w:t>
      </w:r>
    </w:p>
    <w:p w14:paraId="6BD7D91E" w14:textId="77777777" w:rsidR="003712F8" w:rsidRPr="003712F8" w:rsidRDefault="003712F8" w:rsidP="003712F8">
      <w:pPr>
        <w:numPr>
          <w:ilvl w:val="0"/>
          <w:numId w:val="2"/>
        </w:numPr>
        <w:spacing w:after="0"/>
        <w:jc w:val="both"/>
      </w:pPr>
      <w:hyperlink r:id="rId6" w:history="1">
        <w:r w:rsidRPr="003712F8">
          <w:rPr>
            <w:rStyle w:val="ac"/>
          </w:rPr>
          <w:t>Назад</w:t>
        </w:r>
      </w:hyperlink>
    </w:p>
    <w:p w14:paraId="517E7D7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918A5"/>
    <w:multiLevelType w:val="multilevel"/>
    <w:tmpl w:val="2FF2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63A07"/>
    <w:multiLevelType w:val="multilevel"/>
    <w:tmpl w:val="9ACE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299380">
    <w:abstractNumId w:val="0"/>
  </w:num>
  <w:num w:numId="2" w16cid:durableId="409083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2F8"/>
    <w:rsid w:val="00006248"/>
    <w:rsid w:val="003712F8"/>
    <w:rsid w:val="004A34F6"/>
    <w:rsid w:val="006C0B77"/>
    <w:rsid w:val="008242FF"/>
    <w:rsid w:val="00870751"/>
    <w:rsid w:val="008F6A03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C212"/>
  <w15:chartTrackingRefBased/>
  <w15:docId w15:val="{CDF184C0-DC31-42B3-8CA6-2E88AB4A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71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2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2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2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2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2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2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2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2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12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12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12F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712F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712F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712F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712F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712F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71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2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1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1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12F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712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12F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12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12F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712F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712F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71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nta-lux.su/info/dokumenty/stomatologicheskie-uslugi-za-schet-sredstv-regionalnogo-materinskogo-kapitala" TargetMode="External"/><Relationship Id="rId5" Type="http://schemas.openxmlformats.org/officeDocument/2006/relationships/hyperlink" Target="https://www.denta-lux.su/info/dokumen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2026-07-30T10:21:00Z</dcterms:created>
  <dcterms:modified xsi:type="dcterms:W3CDTF">2026-07-30T10:21:00Z</dcterms:modified>
</cp:coreProperties>
</file>